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1325" w:firstLineChars="300"/>
        <w:rPr>
          <w:rFonts w:hint="eastAsia"/>
          <w:lang w:val="en-US" w:eastAsia="zh-CN"/>
        </w:rPr>
      </w:pPr>
      <w:r>
        <w:rPr>
          <w:rFonts w:hint="eastAsia"/>
          <w:lang w:val="en-US" w:eastAsia="zh-CN"/>
        </w:rPr>
        <w:t>如何查询控制卡软件版本</w:t>
      </w:r>
    </w:p>
    <w:p>
      <w:pPr>
        <w:pStyle w:val="3"/>
        <w:numPr>
          <w:ilvl w:val="0"/>
          <w:numId w:val="1"/>
        </w:numPr>
        <w:bidi w:val="0"/>
        <w:rPr>
          <w:rFonts w:hint="eastAsia"/>
          <w:lang w:val="en-US" w:eastAsia="zh-CN"/>
        </w:rPr>
      </w:pPr>
      <w:r>
        <w:rPr>
          <w:rFonts w:hint="eastAsia"/>
          <w:lang w:val="en-US" w:eastAsia="zh-CN"/>
        </w:rPr>
        <w:t>通过LedOK Express查询</w:t>
      </w:r>
    </w:p>
    <w:p>
      <w:pPr>
        <w:ind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打开电脑LedOK Express</w:t>
      </w:r>
      <w:r>
        <w:rPr>
          <w:rFonts w:hint="eastAsia" w:ascii="微软雅黑" w:hAnsi="微软雅黑" w:eastAsia="微软雅黑" w:cs="微软雅黑"/>
        </w:rPr>
        <w:t>软件</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点击终端控制界面高级设置，密码：888。勾选设备，点击检查APK，如图所示：</w:t>
      </w:r>
    </w:p>
    <w:p>
      <w:pPr>
        <w:ind w:firstLine="210" w:firstLineChars="100"/>
        <w:rPr>
          <w:rFonts w:hint="default" w:ascii="微软雅黑" w:hAnsi="微软雅黑" w:eastAsia="微软雅黑" w:cs="微软雅黑"/>
          <w:lang w:val="en-US" w:eastAsia="zh-CN"/>
        </w:rPr>
      </w:pPr>
      <w:r>
        <w:drawing>
          <wp:inline distT="0" distB="0" distL="114300" distR="114300">
            <wp:extent cx="5262880" cy="284543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880" cy="2845435"/>
                    </a:xfrm>
                    <a:prstGeom prst="rect">
                      <a:avLst/>
                    </a:prstGeom>
                    <a:noFill/>
                    <a:ln>
                      <a:noFill/>
                    </a:ln>
                  </pic:spPr>
                </pic:pic>
              </a:graphicData>
            </a:graphic>
          </wp:inline>
        </w:drawing>
      </w:r>
    </w:p>
    <w:p>
      <w:pPr>
        <w:pStyle w:val="3"/>
        <w:numPr>
          <w:ilvl w:val="0"/>
          <w:numId w:val="1"/>
        </w:numPr>
        <w:bidi w:val="0"/>
        <w:rPr>
          <w:rFonts w:hint="default"/>
          <w:lang w:val="en-US" w:eastAsia="zh-CN"/>
        </w:rPr>
      </w:pPr>
      <w:r>
        <w:rPr>
          <w:rFonts w:hint="eastAsia"/>
          <w:lang w:val="en-US" w:eastAsia="zh-CN"/>
        </w:rPr>
        <w:t>通过LedOK Lite查询</w:t>
      </w:r>
    </w:p>
    <w:p>
      <w:pPr>
        <w:rPr>
          <w:rFonts w:hint="default"/>
          <w:lang w:val="en-US" w:eastAsia="zh-CN"/>
        </w:rPr>
      </w:pPr>
      <w:r>
        <w:rPr>
          <w:rFonts w:hint="eastAsia"/>
          <w:lang w:val="en-US" w:eastAsia="zh-CN"/>
        </w:rPr>
        <w:t>（1）、连接好控制卡的热点后，打开手机LedOK Lite软件,选择本地连接功能，点击右上角设置图标，输入密码888</w:t>
      </w:r>
    </w:p>
    <w:p>
      <w:pPr>
        <w:rPr>
          <w:rFonts w:hint="default"/>
          <w:lang w:val="en-US" w:eastAsia="zh-CN"/>
        </w:rPr>
      </w:pPr>
      <w:r>
        <w:rPr>
          <w:rFonts w:hint="default"/>
          <w:lang w:val="en-US" w:eastAsia="zh-CN"/>
        </w:rPr>
        <w:drawing>
          <wp:inline distT="0" distB="0" distL="114300" distR="114300">
            <wp:extent cx="1170940" cy="2332990"/>
            <wp:effectExtent l="0" t="0" r="10160" b="1016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1170940" cy="233299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35380" cy="2343150"/>
            <wp:effectExtent l="0" t="0" r="7620"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1135380" cy="23431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27125" cy="2328545"/>
            <wp:effectExtent l="0" t="0" r="15875" b="1460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a:stretch>
                      <a:fillRect/>
                    </a:stretch>
                  </pic:blipFill>
                  <pic:spPr>
                    <a:xfrm>
                      <a:off x="0" y="0"/>
                      <a:ext cx="1127125" cy="2328545"/>
                    </a:xfrm>
                    <a:prstGeom prst="rect">
                      <a:avLst/>
                    </a:prstGeom>
                  </pic:spPr>
                </pic:pic>
              </a:graphicData>
            </a:graphic>
          </wp:inline>
        </w:drawing>
      </w:r>
    </w:p>
    <w:p>
      <w:pPr>
        <w:numPr>
          <w:ilvl w:val="0"/>
          <w:numId w:val="2"/>
        </w:numPr>
        <w:rPr>
          <w:rFonts w:hint="eastAsia"/>
          <w:lang w:val="en-US" w:eastAsia="zh-CN"/>
        </w:rPr>
      </w:pPr>
      <w:r>
        <w:rPr>
          <w:rFonts w:hint="eastAsia"/>
          <w:lang w:val="en-US" w:eastAsia="zh-CN"/>
        </w:rPr>
        <w:t>、点击“升级”，点击右上角的“终端数量”，选中控制卡返回，然后点击“检查APK”，点击执行结果下方控制卡卡号右边的下拉选项即可查看软件版本信息</w:t>
      </w:r>
    </w:p>
    <w:p>
      <w:pPr>
        <w:numPr>
          <w:numId w:val="0"/>
        </w:numPr>
        <w:rPr>
          <w:rFonts w:hint="default"/>
          <w:lang w:val="en-US" w:eastAsia="zh-CN"/>
        </w:rPr>
      </w:pPr>
      <w:r>
        <w:rPr>
          <w:rFonts w:hint="eastAsia"/>
          <w:lang w:val="en-US" w:eastAsia="zh-CN"/>
        </w:rPr>
        <w:drawing>
          <wp:inline distT="0" distB="0" distL="114300" distR="114300">
            <wp:extent cx="1403985" cy="2903220"/>
            <wp:effectExtent l="0" t="0" r="5715" b="1143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8"/>
                    <a:stretch>
                      <a:fillRect/>
                    </a:stretch>
                  </pic:blipFill>
                  <pic:spPr>
                    <a:xfrm>
                      <a:off x="0" y="0"/>
                      <a:ext cx="1403985" cy="290322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382520" cy="2174875"/>
            <wp:effectExtent l="0" t="0" r="17780" b="15875"/>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9"/>
                    <a:stretch>
                      <a:fillRect/>
                    </a:stretch>
                  </pic:blipFill>
                  <pic:spPr>
                    <a:xfrm>
                      <a:off x="0" y="0"/>
                      <a:ext cx="2382520" cy="2174875"/>
                    </a:xfrm>
                    <a:prstGeom prst="rect">
                      <a:avLst/>
                    </a:prstGeom>
                  </pic:spPr>
                </pic:pic>
              </a:graphicData>
            </a:graphic>
          </wp:inline>
        </w:drawing>
      </w:r>
    </w:p>
    <w:p>
      <w:pPr>
        <w:numPr>
          <w:numId w:val="0"/>
        </w:numPr>
        <w:rPr>
          <w:rFonts w:hint="default"/>
          <w:lang w:val="en-US" w:eastAsia="zh-CN"/>
        </w:rPr>
      </w:pPr>
    </w:p>
    <w:p>
      <w:pPr>
        <w:numPr>
          <w:numId w:val="0"/>
        </w:numPr>
        <w:rPr>
          <w:rFonts w:hint="default"/>
          <w:lang w:val="en-US" w:eastAsia="zh-CN"/>
        </w:rPr>
      </w:pPr>
      <w:r>
        <w:rPr>
          <w:rFonts w:hint="default"/>
          <w:lang w:val="en-US" w:eastAsia="zh-CN"/>
        </w:rPr>
        <w:drawing>
          <wp:inline distT="0" distB="0" distL="114300" distR="114300">
            <wp:extent cx="1988185" cy="1026795"/>
            <wp:effectExtent l="0" t="0" r="12065" b="1905"/>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10"/>
                    <a:stretch>
                      <a:fillRect/>
                    </a:stretch>
                  </pic:blipFill>
                  <pic:spPr>
                    <a:xfrm>
                      <a:off x="0" y="0"/>
                      <a:ext cx="1988185" cy="102679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376680" cy="1336675"/>
            <wp:effectExtent l="0" t="0" r="13970" b="15875"/>
            <wp:docPr id="8" name="图片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
                    <pic:cNvPicPr>
                      <a:picLocks noChangeAspect="1"/>
                    </pic:cNvPicPr>
                  </pic:nvPicPr>
                  <pic:blipFill>
                    <a:blip r:embed="rId11"/>
                    <a:stretch>
                      <a:fillRect/>
                    </a:stretch>
                  </pic:blipFill>
                  <pic:spPr>
                    <a:xfrm>
                      <a:off x="0" y="0"/>
                      <a:ext cx="1376680" cy="1336675"/>
                    </a:xfrm>
                    <a:prstGeom prst="rect">
                      <a:avLst/>
                    </a:prstGeom>
                  </pic:spPr>
                </pic:pic>
              </a:graphicData>
            </a:graphic>
          </wp:inline>
        </w:drawing>
      </w: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drawing>
          <wp:inline distT="0" distB="0" distL="114300" distR="114300">
            <wp:extent cx="1758315" cy="3636010"/>
            <wp:effectExtent l="0" t="0" r="13335" b="2540"/>
            <wp:docPr id="9" name="图片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
                    <pic:cNvPicPr>
                      <a:picLocks noChangeAspect="1"/>
                    </pic:cNvPicPr>
                  </pic:nvPicPr>
                  <pic:blipFill>
                    <a:blip r:embed="rId12"/>
                    <a:stretch>
                      <a:fillRect/>
                    </a:stretch>
                  </pic:blipFill>
                  <pic:spPr>
                    <a:xfrm>
                      <a:off x="0" y="0"/>
                      <a:ext cx="1758315" cy="3636010"/>
                    </a:xfrm>
                    <a:prstGeom prst="rect">
                      <a:avLst/>
                    </a:prstGeom>
                  </pic:spPr>
                </pic:pic>
              </a:graphicData>
            </a:graphic>
          </wp:inline>
        </w:drawing>
      </w:r>
    </w:p>
    <w:p>
      <w:pPr>
        <w:pStyle w:val="3"/>
        <w:numPr>
          <w:ilvl w:val="0"/>
          <w:numId w:val="1"/>
        </w:numPr>
        <w:bidi w:val="0"/>
        <w:ind w:left="0" w:leftChars="0" w:firstLine="0" w:firstLineChars="0"/>
        <w:rPr>
          <w:rFonts w:hint="eastAsia"/>
          <w:lang w:val="en-US" w:eastAsia="zh-CN"/>
        </w:rPr>
      </w:pPr>
      <w:r>
        <w:rPr>
          <w:rFonts w:hint="eastAsia"/>
          <w:lang w:val="en-US" w:eastAsia="zh-CN"/>
        </w:rPr>
        <w:t>通过Vehicle HUB平台查询</w:t>
      </w:r>
    </w:p>
    <w:p>
      <w:pPr>
        <w:numPr>
          <w:numId w:val="0"/>
        </w:numPr>
        <w:ind w:leftChars="0"/>
        <w:rPr>
          <w:rFonts w:hint="eastAsia"/>
          <w:sz w:val="28"/>
          <w:szCs w:val="28"/>
          <w:lang w:val="en-US" w:eastAsia="zh-CN"/>
        </w:rPr>
      </w:pPr>
      <w:r>
        <w:rPr>
          <w:rFonts w:hint="eastAsia"/>
          <w:sz w:val="28"/>
          <w:szCs w:val="28"/>
          <w:lang w:val="en-US" w:eastAsia="zh-CN"/>
        </w:rPr>
        <w:t>登陆账号，点击车载屏，点击设备管理，在上方搜索一栏输入控制卡卡号搜索，找到卡后，后面的状态栏就是控制卡的软件版本。</w:t>
      </w:r>
    </w:p>
    <w:p>
      <w:pPr>
        <w:numPr>
          <w:numId w:val="0"/>
        </w:numPr>
        <w:ind w:leftChars="0"/>
      </w:pPr>
      <w:r>
        <w:drawing>
          <wp:inline distT="0" distB="0" distL="114300" distR="114300">
            <wp:extent cx="5269230" cy="2418080"/>
            <wp:effectExtent l="0" t="0" r="7620" b="12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5269230" cy="2418080"/>
                    </a:xfrm>
                    <a:prstGeom prst="rect">
                      <a:avLst/>
                    </a:prstGeom>
                    <a:noFill/>
                    <a:ln>
                      <a:noFill/>
                    </a:ln>
                  </pic:spPr>
                </pic:pic>
              </a:graphicData>
            </a:graphic>
          </wp:inline>
        </w:drawing>
      </w:r>
    </w:p>
    <w:p>
      <w:pPr>
        <w:numPr>
          <w:numId w:val="0"/>
        </w:numPr>
        <w:ind w:leftChars="0"/>
        <w:rPr>
          <w:rFonts w:hint="default"/>
          <w:lang w:val="en-US" w:eastAsia="zh-CN"/>
        </w:rPr>
      </w:pPr>
      <w:bookmarkStart w:id="0" w:name="_GoBack"/>
      <w:bookmarkEnd w:id="0"/>
      <w:r>
        <w:drawing>
          <wp:inline distT="0" distB="0" distL="114300" distR="114300">
            <wp:extent cx="5267325" cy="2434590"/>
            <wp:effectExtent l="0" t="0" r="9525" b="381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5267325" cy="243459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01F47"/>
    <w:multiLevelType w:val="singleLevel"/>
    <w:tmpl w:val="D2F01F47"/>
    <w:lvl w:ilvl="0" w:tentative="0">
      <w:start w:val="2"/>
      <w:numFmt w:val="decimal"/>
      <w:suff w:val="nothing"/>
      <w:lvlText w:val="（%1）"/>
      <w:lvlJc w:val="left"/>
    </w:lvl>
  </w:abstractNum>
  <w:abstractNum w:abstractNumId="1">
    <w:nsid w:val="22115CD0"/>
    <w:multiLevelType w:val="singleLevel"/>
    <w:tmpl w:val="22115CD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YzQ2NTk5ZmZlMWY1YmEwNjBmZGJjNTI4MWJiZDcifQ=="/>
  </w:docVars>
  <w:rsids>
    <w:rsidRoot w:val="1156238E"/>
    <w:rsid w:val="1156238E"/>
    <w:rsid w:val="63E5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2023-10-30T09:11:00Z</dcterms:created>
  <dc:creator>空心菜</dc:creator>
  <cp:lastModifiedBy>空心菜</cp:lastModifiedBy>
  <dcterms:modified xsi:type="dcterms:W3CDTF">2023-10-31T01:14:47Z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C1D75304A0BC40EDA261368B26A94AAF_11</vt:lpwstr>
  </property>
</Properties>
</file>